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AD0B3" w14:textId="77777777" w:rsidR="00022C76" w:rsidRDefault="00022C76">
      <w:pPr>
        <w:spacing w:line="320" w:lineRule="atLeast"/>
        <w:rPr>
          <w:b/>
          <w:bCs/>
        </w:rPr>
      </w:pPr>
      <w:r>
        <w:rPr>
          <w:b/>
          <w:bCs/>
        </w:rPr>
        <w:t xml:space="preserve">LINKS TO ACE GUIDANCE LIBRARY AND SELECTED INFO SHEETS </w:t>
      </w:r>
    </w:p>
    <w:p w14:paraId="0D36E869" w14:textId="6171748C" w:rsidR="005B6C14" w:rsidRPr="007C6140" w:rsidRDefault="00022C76">
      <w:pPr>
        <w:spacing w:line="320" w:lineRule="atLeast"/>
        <w:rPr>
          <w:b/>
          <w:bCs/>
        </w:rPr>
      </w:pPr>
      <w:r>
        <w:rPr>
          <w:b/>
          <w:bCs/>
        </w:rPr>
        <w:t xml:space="preserve">AS AT </w:t>
      </w:r>
      <w:r w:rsidR="00B570B1">
        <w:rPr>
          <w:b/>
          <w:bCs/>
        </w:rPr>
        <w:t>APRIL</w:t>
      </w:r>
      <w:r w:rsidR="0067562C">
        <w:rPr>
          <w:b/>
          <w:bCs/>
        </w:rPr>
        <w:t xml:space="preserve"> 2025</w:t>
      </w:r>
    </w:p>
    <w:p w14:paraId="753251A8" w14:textId="77777777" w:rsidR="00511F9E" w:rsidRDefault="00511F9E">
      <w:pPr>
        <w:spacing w:line="320" w:lineRule="atLeast"/>
      </w:pPr>
    </w:p>
    <w:p w14:paraId="7B5FED2D" w14:textId="77777777" w:rsidR="00454660" w:rsidRDefault="00454660">
      <w:pPr>
        <w:spacing w:line="320" w:lineRule="atLeast"/>
      </w:pPr>
    </w:p>
    <w:p w14:paraId="730DBE28" w14:textId="1EA69889" w:rsidR="002A358A" w:rsidRPr="007C6140" w:rsidRDefault="002A358A">
      <w:pPr>
        <w:spacing w:line="320" w:lineRule="atLeast"/>
        <w:rPr>
          <w:b/>
          <w:bCs/>
          <w:color w:val="0000FF"/>
          <w:u w:val="single"/>
        </w:rPr>
      </w:pPr>
      <w:hyperlink r:id="rId5" w:anchor="t-in-page-nav-1" w:history="1">
        <w:r w:rsidRPr="007C6140">
          <w:rPr>
            <w:b/>
            <w:bCs/>
            <w:color w:val="0000FF"/>
            <w:u w:val="single"/>
          </w:rPr>
          <w:t>National Lottery Project Grants: Guidance Library | Arts Council England</w:t>
        </w:r>
      </w:hyperlink>
    </w:p>
    <w:p w14:paraId="5BAAC434" w14:textId="77777777" w:rsidR="00C23B73" w:rsidRPr="007C6140" w:rsidRDefault="00C23B73">
      <w:pPr>
        <w:spacing w:line="320" w:lineRule="atLeast"/>
        <w:rPr>
          <w:b/>
          <w:bCs/>
          <w:color w:val="0000FF"/>
          <w:u w:val="single"/>
        </w:rPr>
      </w:pPr>
    </w:p>
    <w:p w14:paraId="49FEED26" w14:textId="4ACF3062" w:rsidR="00C23B73" w:rsidRPr="007C6140" w:rsidRDefault="00C23B73">
      <w:pPr>
        <w:spacing w:line="320" w:lineRule="atLeast"/>
        <w:rPr>
          <w:b/>
          <w:bCs/>
        </w:rPr>
      </w:pPr>
      <w:hyperlink r:id="rId6" w:history="1">
        <w:r w:rsidRPr="007C6140">
          <w:rPr>
            <w:rStyle w:val="Hyperlink"/>
            <w:b/>
            <w:bCs/>
          </w:rPr>
          <w:t xml:space="preserve">Easy Read Guidance </w:t>
        </w:r>
      </w:hyperlink>
      <w:r w:rsidRPr="007C6140">
        <w:rPr>
          <w:b/>
          <w:bCs/>
        </w:rPr>
        <w:t xml:space="preserve"> </w:t>
      </w:r>
    </w:p>
    <w:p w14:paraId="4CE824B6" w14:textId="34471969" w:rsidR="00C23B73" w:rsidRPr="007C6140" w:rsidRDefault="00C23B73">
      <w:pPr>
        <w:spacing w:line="320" w:lineRule="atLeast"/>
        <w:rPr>
          <w:b/>
          <w:bCs/>
          <w:color w:val="0000FF"/>
        </w:rPr>
      </w:pPr>
    </w:p>
    <w:p w14:paraId="15FD9D6C" w14:textId="2B337D9F" w:rsidR="000A7216" w:rsidRDefault="000A7216">
      <w:pPr>
        <w:spacing w:line="320" w:lineRule="atLeast"/>
        <w:rPr>
          <w:rStyle w:val="Hyperlink"/>
          <w:b/>
          <w:bCs/>
        </w:rPr>
      </w:pPr>
      <w:hyperlink r:id="rId7" w:history="1">
        <w:r w:rsidRPr="007C6140">
          <w:rPr>
            <w:rStyle w:val="Hyperlink"/>
            <w:b/>
            <w:bCs/>
          </w:rPr>
          <w:t>Access Support</w:t>
        </w:r>
      </w:hyperlink>
    </w:p>
    <w:p w14:paraId="6EAA61C6" w14:textId="77777777" w:rsidR="00E549AE" w:rsidRDefault="00E549AE">
      <w:pPr>
        <w:spacing w:line="320" w:lineRule="atLeast"/>
        <w:rPr>
          <w:rStyle w:val="Hyperlink"/>
          <w:b/>
          <w:bCs/>
        </w:rPr>
      </w:pPr>
    </w:p>
    <w:p w14:paraId="655D5455" w14:textId="77777777" w:rsidR="00E549AE" w:rsidRDefault="00E549AE" w:rsidP="00E549AE">
      <w:pPr>
        <w:spacing w:line="320" w:lineRule="atLeast"/>
        <w:rPr>
          <w:rStyle w:val="Hyperlink"/>
          <w:b/>
          <w:bCs/>
        </w:rPr>
      </w:pPr>
      <w:hyperlink r:id="rId8" w:history="1">
        <w:r w:rsidRPr="007C6140">
          <w:rPr>
            <w:rStyle w:val="Hyperlink"/>
            <w:b/>
            <w:bCs/>
          </w:rPr>
          <w:t>Application form questions: offline version - £30k and under</w:t>
        </w:r>
      </w:hyperlink>
    </w:p>
    <w:p w14:paraId="56F55729" w14:textId="77777777" w:rsidR="00E549AE" w:rsidRDefault="00E549AE" w:rsidP="00E549AE">
      <w:pPr>
        <w:spacing w:line="320" w:lineRule="atLeast"/>
        <w:rPr>
          <w:rStyle w:val="Hyperlink"/>
          <w:b/>
          <w:bCs/>
        </w:rPr>
      </w:pPr>
    </w:p>
    <w:p w14:paraId="73719DBC" w14:textId="77777777" w:rsidR="00E549AE" w:rsidRPr="007C6140" w:rsidRDefault="00E549AE" w:rsidP="00E549AE">
      <w:pPr>
        <w:spacing w:line="320" w:lineRule="atLeast"/>
        <w:rPr>
          <w:b/>
          <w:bCs/>
          <w:color w:val="000000" w:themeColor="text1"/>
        </w:rPr>
      </w:pPr>
      <w:hyperlink r:id="rId9" w:history="1">
        <w:r w:rsidRPr="007C6140">
          <w:rPr>
            <w:rStyle w:val="Hyperlink"/>
            <w:b/>
            <w:bCs/>
          </w:rPr>
          <w:t>Grantium Support</w:t>
        </w:r>
      </w:hyperlink>
    </w:p>
    <w:p w14:paraId="153D8059" w14:textId="77777777" w:rsidR="00E549AE" w:rsidRPr="007C6140" w:rsidRDefault="00E549AE" w:rsidP="00E549AE">
      <w:pPr>
        <w:spacing w:line="320" w:lineRule="atLeast"/>
        <w:rPr>
          <w:b/>
          <w:bCs/>
        </w:rPr>
      </w:pPr>
    </w:p>
    <w:p w14:paraId="1A97F938" w14:textId="2E2B6ACE" w:rsidR="00AC4804" w:rsidRPr="007C6140" w:rsidRDefault="00704550">
      <w:pPr>
        <w:spacing w:line="320" w:lineRule="atLeast"/>
        <w:rPr>
          <w:b/>
          <w:bCs/>
        </w:rPr>
      </w:pPr>
      <w:hyperlink r:id="rId10" w:history="1">
        <w:r w:rsidRPr="007C6140">
          <w:rPr>
            <w:rStyle w:val="Hyperlink"/>
            <w:b/>
            <w:bCs/>
          </w:rPr>
          <w:t>Touring Develop</w:t>
        </w:r>
        <w:r w:rsidR="00850455" w:rsidRPr="007C6140">
          <w:rPr>
            <w:rStyle w:val="Hyperlink"/>
            <w:b/>
            <w:bCs/>
          </w:rPr>
          <w:t>ing a project</w:t>
        </w:r>
      </w:hyperlink>
    </w:p>
    <w:p w14:paraId="78AB7EB2" w14:textId="77777777" w:rsidR="00AC4804" w:rsidRPr="007C6140" w:rsidRDefault="00AC4804">
      <w:pPr>
        <w:spacing w:line="320" w:lineRule="atLeast"/>
        <w:rPr>
          <w:b/>
          <w:bCs/>
        </w:rPr>
      </w:pPr>
    </w:p>
    <w:p w14:paraId="36503D0D" w14:textId="4F07D74A" w:rsidR="00AC4804" w:rsidRDefault="00F861D7">
      <w:pPr>
        <w:spacing w:line="320" w:lineRule="atLeast"/>
      </w:pPr>
      <w:hyperlink r:id="rId11" w:history="1">
        <w:r w:rsidRPr="007C6140">
          <w:rPr>
            <w:rStyle w:val="Hyperlink"/>
            <w:b/>
            <w:bCs/>
          </w:rPr>
          <w:t xml:space="preserve">Touring </w:t>
        </w:r>
        <w:r w:rsidR="00F10E1A" w:rsidRPr="007C6140">
          <w:rPr>
            <w:rStyle w:val="Hyperlink"/>
            <w:b/>
            <w:bCs/>
          </w:rPr>
          <w:t>projects strand [regional, national, international</w:t>
        </w:r>
        <w:r w:rsidR="00F13B4F" w:rsidRPr="007C6140">
          <w:rPr>
            <w:rStyle w:val="Hyperlink"/>
            <w:b/>
            <w:bCs/>
          </w:rPr>
          <w:t>] information sheet</w:t>
        </w:r>
      </w:hyperlink>
    </w:p>
    <w:p w14:paraId="5BE3128F" w14:textId="77777777" w:rsidR="00B471AE" w:rsidRDefault="00B471AE">
      <w:pPr>
        <w:spacing w:line="320" w:lineRule="atLeast"/>
      </w:pPr>
    </w:p>
    <w:p w14:paraId="2C98B209" w14:textId="77777777" w:rsidR="00B471AE" w:rsidRPr="001710DF" w:rsidRDefault="00B471AE" w:rsidP="00B471AE">
      <w:pPr>
        <w:spacing w:line="320" w:lineRule="atLeast"/>
        <w:rPr>
          <w:rStyle w:val="Hyperlink"/>
          <w:b/>
          <w:bCs/>
        </w:rPr>
      </w:pPr>
      <w:r>
        <w:rPr>
          <w:rStyle w:val="Hyperlink"/>
          <w:b/>
          <w:bCs/>
        </w:rPr>
        <w:fldChar w:fldCharType="begin"/>
      </w:r>
      <w:r>
        <w:rPr>
          <w:rStyle w:val="Hyperlink"/>
          <w:b/>
          <w:bCs/>
        </w:rPr>
        <w:instrText>HYPERLINK "https://www.artscouncil.org.uk/sites/default/files/2023-09/Digital%20and%20Technology-based%20projects%20and%20Project%20Grants%20-%20Information%20sheet.pdf"</w:instrText>
      </w:r>
      <w:r>
        <w:rPr>
          <w:rStyle w:val="Hyperlink"/>
          <w:b/>
          <w:bCs/>
        </w:rPr>
      </w:r>
      <w:r>
        <w:rPr>
          <w:rStyle w:val="Hyperlink"/>
          <w:b/>
          <w:bCs/>
        </w:rPr>
        <w:fldChar w:fldCharType="separate"/>
      </w:r>
      <w:r w:rsidRPr="001710DF">
        <w:rPr>
          <w:rStyle w:val="Hyperlink"/>
          <w:b/>
          <w:bCs/>
        </w:rPr>
        <w:t>Digital and Technology based projects</w:t>
      </w:r>
    </w:p>
    <w:p w14:paraId="78F2D46A" w14:textId="77777777" w:rsidR="00B471AE" w:rsidRDefault="00B471AE" w:rsidP="00B471AE">
      <w:pPr>
        <w:spacing w:line="320" w:lineRule="atLeast"/>
        <w:rPr>
          <w:rStyle w:val="Hyperlink"/>
          <w:b/>
          <w:bCs/>
        </w:rPr>
      </w:pPr>
      <w:r>
        <w:rPr>
          <w:rStyle w:val="Hyperlink"/>
          <w:b/>
          <w:bCs/>
        </w:rPr>
        <w:fldChar w:fldCharType="end"/>
      </w:r>
    </w:p>
    <w:p w14:paraId="16CBDBD9" w14:textId="77777777" w:rsidR="00B471AE" w:rsidRDefault="00B471AE" w:rsidP="00B471AE">
      <w:pPr>
        <w:spacing w:line="320" w:lineRule="atLeast"/>
        <w:rPr>
          <w:rStyle w:val="Hyperlink"/>
          <w:b/>
          <w:bCs/>
        </w:rPr>
      </w:pPr>
      <w:r>
        <w:rPr>
          <w:rStyle w:val="Hyperlink"/>
          <w:b/>
          <w:bCs/>
        </w:rPr>
        <w:t xml:space="preserve">Research &amp; </w:t>
      </w:r>
      <w:hyperlink r:id="rId12" w:history="1">
        <w:r w:rsidRPr="009F302C">
          <w:rPr>
            <w:rStyle w:val="Hyperlink"/>
            <w:b/>
            <w:bCs/>
          </w:rPr>
          <w:t>Development</w:t>
        </w:r>
      </w:hyperlink>
    </w:p>
    <w:p w14:paraId="25BDD8B1" w14:textId="77777777" w:rsidR="00B471AE" w:rsidRDefault="00B471AE" w:rsidP="00B471AE">
      <w:pPr>
        <w:spacing w:line="320" w:lineRule="atLeast"/>
        <w:rPr>
          <w:b/>
          <w:bCs/>
        </w:rPr>
      </w:pPr>
    </w:p>
    <w:p w14:paraId="7F2ED55D" w14:textId="77777777" w:rsidR="00B471AE" w:rsidRDefault="00B471AE" w:rsidP="00B471AE">
      <w:pPr>
        <w:spacing w:line="320" w:lineRule="atLeast"/>
        <w:rPr>
          <w:b/>
          <w:bCs/>
        </w:rPr>
      </w:pPr>
      <w:hyperlink r:id="rId13" w:history="1">
        <w:r w:rsidRPr="00421976">
          <w:rPr>
            <w:rStyle w:val="Hyperlink"/>
            <w:b/>
            <w:bCs/>
          </w:rPr>
          <w:t>Creative Health Projects</w:t>
        </w:r>
      </w:hyperlink>
    </w:p>
    <w:p w14:paraId="4DC84835" w14:textId="77777777" w:rsidR="007C6140" w:rsidRPr="007C6140" w:rsidRDefault="007C6140">
      <w:pPr>
        <w:spacing w:line="320" w:lineRule="atLeast"/>
        <w:rPr>
          <w:b/>
          <w:bCs/>
        </w:rPr>
      </w:pPr>
    </w:p>
    <w:p w14:paraId="050F129D" w14:textId="79FD6F31" w:rsidR="00CC0BBD" w:rsidRDefault="005A3D16">
      <w:pPr>
        <w:spacing w:line="320" w:lineRule="atLeast"/>
        <w:rPr>
          <w:rStyle w:val="Hyperlink"/>
          <w:b/>
          <w:bCs/>
        </w:rPr>
      </w:pPr>
      <w:hyperlink r:id="rId14" w:anchor="t-in-page-nav-5" w:history="1">
        <w:r w:rsidRPr="007C6140">
          <w:rPr>
            <w:rStyle w:val="Hyperlink"/>
            <w:b/>
            <w:bCs/>
          </w:rPr>
          <w:t>Time limited priorities</w:t>
        </w:r>
      </w:hyperlink>
    </w:p>
    <w:p w14:paraId="1176BC39" w14:textId="77777777" w:rsidR="001710DF" w:rsidRDefault="001710DF">
      <w:pPr>
        <w:spacing w:line="320" w:lineRule="atLeast"/>
        <w:rPr>
          <w:rStyle w:val="Hyperlink"/>
          <w:b/>
          <w:bCs/>
        </w:rPr>
      </w:pPr>
    </w:p>
    <w:p w14:paraId="1C4566FA" w14:textId="2518077B" w:rsidR="001F4333" w:rsidRPr="00360451" w:rsidRDefault="00007FC2">
      <w:pPr>
        <w:spacing w:line="320" w:lineRule="atLeast"/>
        <w:rPr>
          <w:b/>
          <w:bCs/>
          <w:color w:val="0000FF"/>
          <w:u w:val="single"/>
        </w:rPr>
      </w:pPr>
      <w:hyperlink r:id="rId15" w:history="1">
        <w:r w:rsidRPr="00007FC2">
          <w:rPr>
            <w:rStyle w:val="Hyperlink"/>
            <w:b/>
            <w:bCs/>
          </w:rPr>
          <w:t>Unlocking Collections</w:t>
        </w:r>
      </w:hyperlink>
    </w:p>
    <w:p w14:paraId="689A0F73" w14:textId="77777777" w:rsidR="00616DE9" w:rsidRDefault="00616DE9">
      <w:pPr>
        <w:spacing w:line="320" w:lineRule="atLeast"/>
        <w:rPr>
          <w:b/>
          <w:bCs/>
        </w:rPr>
      </w:pPr>
    </w:p>
    <w:p w14:paraId="54421926" w14:textId="41A6FEB6" w:rsidR="0067562C" w:rsidRDefault="00A5193B">
      <w:pPr>
        <w:spacing w:line="320" w:lineRule="atLeast"/>
        <w:rPr>
          <w:b/>
          <w:bCs/>
        </w:rPr>
      </w:pPr>
      <w:hyperlink r:id="rId16" w:history="1">
        <w:r w:rsidRPr="0066473D">
          <w:rPr>
            <w:rStyle w:val="Hyperlink"/>
            <w:b/>
            <w:bCs/>
          </w:rPr>
          <w:t>MEND Museum Estat</w:t>
        </w:r>
        <w:r w:rsidR="0066473D" w:rsidRPr="0066473D">
          <w:rPr>
            <w:rStyle w:val="Hyperlink"/>
            <w:b/>
            <w:bCs/>
          </w:rPr>
          <w:t>e &amp; Development Fund Round 5</w:t>
        </w:r>
      </w:hyperlink>
    </w:p>
    <w:p w14:paraId="3E024379" w14:textId="77777777" w:rsidR="0067562C" w:rsidRDefault="0067562C">
      <w:pPr>
        <w:spacing w:line="320" w:lineRule="atLeast"/>
        <w:rPr>
          <w:b/>
          <w:bCs/>
        </w:rPr>
      </w:pPr>
    </w:p>
    <w:p w14:paraId="67288B10" w14:textId="37A9140C" w:rsidR="0067562C" w:rsidRDefault="003D427B">
      <w:pPr>
        <w:spacing w:line="320" w:lineRule="atLeast"/>
        <w:rPr>
          <w:b/>
          <w:bCs/>
        </w:rPr>
      </w:pPr>
      <w:hyperlink r:id="rId17" w:history="1">
        <w:r w:rsidRPr="003D427B">
          <w:rPr>
            <w:rStyle w:val="Hyperlink"/>
            <w:b/>
            <w:bCs/>
          </w:rPr>
          <w:t xml:space="preserve">LIF </w:t>
        </w:r>
        <w:r w:rsidR="00975021" w:rsidRPr="003D427B">
          <w:rPr>
            <w:rStyle w:val="Hyperlink"/>
            <w:b/>
            <w:bCs/>
          </w:rPr>
          <w:t xml:space="preserve">Libraries Improvement Fund Round </w:t>
        </w:r>
        <w:r w:rsidRPr="003D427B">
          <w:rPr>
            <w:rStyle w:val="Hyperlink"/>
            <w:b/>
            <w:bCs/>
          </w:rPr>
          <w:t>4</w:t>
        </w:r>
      </w:hyperlink>
    </w:p>
    <w:p w14:paraId="0FA3974C" w14:textId="77777777" w:rsidR="003D427B" w:rsidRDefault="003D427B">
      <w:pPr>
        <w:spacing w:line="320" w:lineRule="atLeast"/>
        <w:rPr>
          <w:b/>
          <w:bCs/>
        </w:rPr>
      </w:pPr>
    </w:p>
    <w:p w14:paraId="3E85B7E3" w14:textId="77777777" w:rsidR="003D427B" w:rsidRDefault="003D427B">
      <w:pPr>
        <w:spacing w:line="320" w:lineRule="atLeast"/>
        <w:rPr>
          <w:b/>
          <w:bCs/>
        </w:rPr>
      </w:pPr>
    </w:p>
    <w:p w14:paraId="59B6ADB6" w14:textId="41DE421D" w:rsidR="0067562C" w:rsidRDefault="00D95820">
      <w:pPr>
        <w:spacing w:line="320" w:lineRule="atLeast"/>
        <w:rPr>
          <w:b/>
          <w:bCs/>
        </w:rPr>
      </w:pPr>
      <w:r>
        <w:rPr>
          <w:b/>
          <w:bCs/>
        </w:rPr>
        <w:t>Further free support and r</w:t>
      </w:r>
      <w:r w:rsidR="0067562C">
        <w:rPr>
          <w:b/>
          <w:bCs/>
        </w:rPr>
        <w:t xml:space="preserve">esources </w:t>
      </w:r>
    </w:p>
    <w:p w14:paraId="4FF71DF5" w14:textId="1920B822" w:rsidR="003D427B" w:rsidRDefault="00D95820">
      <w:pPr>
        <w:spacing w:line="320" w:lineRule="atLeast"/>
        <w:rPr>
          <w:b/>
          <w:bCs/>
        </w:rPr>
      </w:pPr>
      <w:hyperlink r:id="rId18" w:history="1">
        <w:r w:rsidRPr="00D95820">
          <w:rPr>
            <w:rStyle w:val="Hyperlink"/>
            <w:b/>
            <w:bCs/>
          </w:rPr>
          <w:t>Digital Culture Network</w:t>
        </w:r>
      </w:hyperlink>
    </w:p>
    <w:p w14:paraId="3E4B1954" w14:textId="77777777" w:rsidR="00D95820" w:rsidRDefault="00D95820">
      <w:pPr>
        <w:spacing w:line="320" w:lineRule="atLeast"/>
        <w:rPr>
          <w:b/>
          <w:bCs/>
        </w:rPr>
      </w:pPr>
    </w:p>
    <w:p w14:paraId="7F910998" w14:textId="0877F271" w:rsidR="00D95820" w:rsidRDefault="00645929">
      <w:pPr>
        <w:spacing w:line="320" w:lineRule="atLeast"/>
        <w:rPr>
          <w:b/>
          <w:bCs/>
        </w:rPr>
      </w:pPr>
      <w:hyperlink r:id="rId19" w:history="1">
        <w:r w:rsidRPr="00645929">
          <w:rPr>
            <w:rStyle w:val="Hyperlink"/>
            <w:b/>
            <w:bCs/>
          </w:rPr>
          <w:t>Culture and Place Data Explorer | Arts Council England</w:t>
        </w:r>
      </w:hyperlink>
    </w:p>
    <w:p w14:paraId="77F66AB8" w14:textId="77777777" w:rsidR="0067562C" w:rsidRDefault="0067562C">
      <w:pPr>
        <w:spacing w:line="320" w:lineRule="atLeast"/>
        <w:rPr>
          <w:b/>
          <w:bCs/>
        </w:rPr>
      </w:pPr>
    </w:p>
    <w:p w14:paraId="13F7C476" w14:textId="78ADB17A" w:rsidR="00B570B1" w:rsidRDefault="00B570B1">
      <w:pPr>
        <w:spacing w:line="320" w:lineRule="atLeast"/>
        <w:rPr>
          <w:b/>
          <w:bCs/>
        </w:rPr>
      </w:pPr>
      <w:hyperlink r:id="rId20" w:history="1">
        <w:r w:rsidRPr="00B570B1">
          <w:rPr>
            <w:rStyle w:val="Hyperlink"/>
            <w:b/>
            <w:bCs/>
          </w:rPr>
          <w:t>National Investment Dashboard</w:t>
        </w:r>
      </w:hyperlink>
      <w:r>
        <w:rPr>
          <w:b/>
          <w:bCs/>
        </w:rPr>
        <w:br/>
        <w:t xml:space="preserve"> </w:t>
      </w:r>
    </w:p>
    <w:p w14:paraId="65EC71B2" w14:textId="72FA8437" w:rsidR="009B4C2A" w:rsidRDefault="006C707B">
      <w:pPr>
        <w:spacing w:line="320" w:lineRule="atLeast"/>
        <w:rPr>
          <w:b/>
          <w:bCs/>
          <w:color w:val="000000" w:themeColor="text1"/>
        </w:rPr>
      </w:pPr>
      <w:hyperlink r:id="rId21" w:history="1">
        <w:r w:rsidRPr="006C707B">
          <w:rPr>
            <w:rStyle w:val="Hyperlink"/>
            <w:b/>
            <w:bCs/>
          </w:rPr>
          <w:t>Partnership Agreement Guidance</w:t>
        </w:r>
      </w:hyperlink>
    </w:p>
    <w:sectPr w:rsidR="009B4C2A">
      <w:pgSz w:w="11909" w:h="16834" w:code="9"/>
      <w:pgMar w:top="1901" w:right="1699" w:bottom="1368" w:left="1411" w:header="562" w:footer="1555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s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D2B6A"/>
    <w:multiLevelType w:val="multilevel"/>
    <w:tmpl w:val="4454C98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Univers Bold" w:hAnsi="Univers Bold" w:hint="default"/>
        <w:b/>
        <w:i w:val="0"/>
        <w:sz w:val="28"/>
      </w:rPr>
    </w:lvl>
    <w:lvl w:ilvl="1">
      <w:start w:val="1"/>
      <w:numFmt w:val="decimal"/>
      <w:lvlText w:val="%2"/>
      <w:lvlJc w:val="left"/>
      <w:pPr>
        <w:tabs>
          <w:tab w:val="num" w:pos="720"/>
        </w:tabs>
        <w:ind w:left="720" w:hanging="720"/>
      </w:pPr>
      <w:rPr>
        <w:rFonts w:ascii="Univers" w:hAnsi="Univers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ascii="Univers" w:hAnsi="Univers" w:hint="default"/>
        <w:b w:val="0"/>
        <w:i w:val="0"/>
        <w:sz w:val="22"/>
      </w:rPr>
    </w:lvl>
    <w:lvl w:ilvl="3">
      <w:start w:val="1"/>
      <w:numFmt w:val="lowerLetter"/>
      <w:lvlText w:val="%1%4)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4">
      <w:start w:val="1"/>
      <w:numFmt w:val="none"/>
      <w:lvlText w:val="-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  <w:b w:val="0"/>
        <w:i w:val="0"/>
        <w:sz w:val="22"/>
      </w:rPr>
    </w:lvl>
    <w:lvl w:ilvl="5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Univers" w:hAnsi="Univers" w:hint="default"/>
        <w:b w:val="0"/>
        <w:i w:val="0"/>
        <w:sz w:val="22"/>
      </w:rPr>
    </w:lvl>
    <w:lvl w:ilvl="6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ascii="Univers" w:hAnsi="Univers" w:hint="default"/>
        <w:b w:val="0"/>
        <w:i w:val="0"/>
        <w:sz w:val="22"/>
      </w:rPr>
    </w:lvl>
  </w:abstractNum>
  <w:abstractNum w:abstractNumId="1" w15:restartNumberingAfterBreak="0">
    <w:nsid w:val="396E703D"/>
    <w:multiLevelType w:val="hybridMultilevel"/>
    <w:tmpl w:val="2C8674D6"/>
    <w:lvl w:ilvl="0" w:tplc="C5F85A22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72E4F"/>
    <w:multiLevelType w:val="hybridMultilevel"/>
    <w:tmpl w:val="9B40929C"/>
    <w:lvl w:ilvl="0" w:tplc="BE7AC3EE">
      <w:start w:val="1"/>
      <w:numFmt w:val="bullet"/>
      <w:pStyle w:val="ACEBulletPoin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D87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0E0F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E4D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440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32BE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906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AC5D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E8F4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CC4B7D"/>
    <w:multiLevelType w:val="hybridMultilevel"/>
    <w:tmpl w:val="009243A2"/>
    <w:lvl w:ilvl="0" w:tplc="C5F85A22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10786D"/>
    <w:multiLevelType w:val="multilevel"/>
    <w:tmpl w:val="0DDE67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93928893">
    <w:abstractNumId w:val="4"/>
  </w:num>
  <w:num w:numId="2" w16cid:durableId="638191766">
    <w:abstractNumId w:val="0"/>
  </w:num>
  <w:num w:numId="3" w16cid:durableId="1833451339">
    <w:abstractNumId w:val="0"/>
  </w:num>
  <w:num w:numId="4" w16cid:durableId="446854540">
    <w:abstractNumId w:val="0"/>
  </w:num>
  <w:num w:numId="5" w16cid:durableId="919484568">
    <w:abstractNumId w:val="0"/>
  </w:num>
  <w:num w:numId="6" w16cid:durableId="1613856015">
    <w:abstractNumId w:val="0"/>
  </w:num>
  <w:num w:numId="7" w16cid:durableId="983697262">
    <w:abstractNumId w:val="0"/>
  </w:num>
  <w:num w:numId="8" w16cid:durableId="1454178447">
    <w:abstractNumId w:val="0"/>
  </w:num>
  <w:num w:numId="9" w16cid:durableId="737745948">
    <w:abstractNumId w:val="0"/>
  </w:num>
  <w:num w:numId="10" w16cid:durableId="411895061">
    <w:abstractNumId w:val="0"/>
  </w:num>
  <w:num w:numId="11" w16cid:durableId="1949658400">
    <w:abstractNumId w:val="0"/>
  </w:num>
  <w:num w:numId="12" w16cid:durableId="308755996">
    <w:abstractNumId w:val="2"/>
  </w:num>
  <w:num w:numId="13" w16cid:durableId="234360293">
    <w:abstractNumId w:val="3"/>
  </w:num>
  <w:num w:numId="14" w16cid:durableId="2761040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660"/>
    <w:rsid w:val="00007FC2"/>
    <w:rsid w:val="00022C76"/>
    <w:rsid w:val="000A0C0D"/>
    <w:rsid w:val="000A7216"/>
    <w:rsid w:val="001710DF"/>
    <w:rsid w:val="001A4ED1"/>
    <w:rsid w:val="001A558F"/>
    <w:rsid w:val="001F4333"/>
    <w:rsid w:val="002A358A"/>
    <w:rsid w:val="002B6BD4"/>
    <w:rsid w:val="002F7AEB"/>
    <w:rsid w:val="00310261"/>
    <w:rsid w:val="00360451"/>
    <w:rsid w:val="003D427B"/>
    <w:rsid w:val="00421976"/>
    <w:rsid w:val="00454660"/>
    <w:rsid w:val="00464190"/>
    <w:rsid w:val="00511F9E"/>
    <w:rsid w:val="005565B7"/>
    <w:rsid w:val="005A3D16"/>
    <w:rsid w:val="005B6C14"/>
    <w:rsid w:val="00616DE9"/>
    <w:rsid w:val="00645929"/>
    <w:rsid w:val="006629EF"/>
    <w:rsid w:val="0066473D"/>
    <w:rsid w:val="0067293E"/>
    <w:rsid w:val="0067562C"/>
    <w:rsid w:val="006A6351"/>
    <w:rsid w:val="006C707B"/>
    <w:rsid w:val="006E2891"/>
    <w:rsid w:val="00704550"/>
    <w:rsid w:val="00723D76"/>
    <w:rsid w:val="00735721"/>
    <w:rsid w:val="007578B1"/>
    <w:rsid w:val="00791E2D"/>
    <w:rsid w:val="007C6140"/>
    <w:rsid w:val="007F1118"/>
    <w:rsid w:val="00850455"/>
    <w:rsid w:val="00947011"/>
    <w:rsid w:val="00975021"/>
    <w:rsid w:val="00987EC1"/>
    <w:rsid w:val="00996DB6"/>
    <w:rsid w:val="009B4C2A"/>
    <w:rsid w:val="009F302C"/>
    <w:rsid w:val="00A03A28"/>
    <w:rsid w:val="00A5193B"/>
    <w:rsid w:val="00A64468"/>
    <w:rsid w:val="00AC4804"/>
    <w:rsid w:val="00AF0897"/>
    <w:rsid w:val="00B36FC6"/>
    <w:rsid w:val="00B471AE"/>
    <w:rsid w:val="00B570B1"/>
    <w:rsid w:val="00B62077"/>
    <w:rsid w:val="00BB6CE9"/>
    <w:rsid w:val="00BD3D1C"/>
    <w:rsid w:val="00C23B73"/>
    <w:rsid w:val="00CC0BBD"/>
    <w:rsid w:val="00CD5BCB"/>
    <w:rsid w:val="00D537E4"/>
    <w:rsid w:val="00D95820"/>
    <w:rsid w:val="00DB5B69"/>
    <w:rsid w:val="00DE7CA6"/>
    <w:rsid w:val="00DF3D62"/>
    <w:rsid w:val="00E03F09"/>
    <w:rsid w:val="00E549AE"/>
    <w:rsid w:val="00E560BF"/>
    <w:rsid w:val="00E72539"/>
    <w:rsid w:val="00E954C9"/>
    <w:rsid w:val="00EA660F"/>
    <w:rsid w:val="00EB44E3"/>
    <w:rsid w:val="00F10E1A"/>
    <w:rsid w:val="00F13B4F"/>
    <w:rsid w:val="00F54A3D"/>
    <w:rsid w:val="00F861D7"/>
    <w:rsid w:val="00FA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289FF9"/>
  <w15:chartTrackingRefBased/>
  <w15:docId w15:val="{84F83EB4-DDF4-4A69-871A-3562D677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20" w:lineRule="exact"/>
    </w:pPr>
    <w:rPr>
      <w:rFonts w:ascii="Arial" w:hAnsi="Arial"/>
      <w:sz w:val="24"/>
      <w:lang w:eastAsia="en-US"/>
    </w:rPr>
  </w:style>
  <w:style w:type="paragraph" w:styleId="Heading1">
    <w:name w:val="heading 1"/>
    <w:basedOn w:val="ACEHeading1"/>
    <w:next w:val="Normal"/>
    <w:qFormat/>
    <w:pPr>
      <w:outlineLvl w:val="0"/>
    </w:pPr>
  </w:style>
  <w:style w:type="paragraph" w:styleId="Heading2">
    <w:name w:val="heading 2"/>
    <w:basedOn w:val="ACEHeading2"/>
    <w:next w:val="Normal"/>
    <w:qFormat/>
    <w:pPr>
      <w:outlineLvl w:val="1"/>
    </w:pPr>
  </w:style>
  <w:style w:type="paragraph" w:styleId="Heading3">
    <w:name w:val="heading 3"/>
    <w:basedOn w:val="ACEHeading3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EArialPlain">
    <w:name w:val="ACE Arial Plain"/>
    <w:basedOn w:val="Normal"/>
  </w:style>
  <w:style w:type="paragraph" w:customStyle="1" w:styleId="ACEBodyText">
    <w:name w:val="ACE Body Text"/>
    <w:pPr>
      <w:spacing w:line="320" w:lineRule="exact"/>
    </w:pPr>
    <w:rPr>
      <w:rFonts w:ascii="Arial" w:hAnsi="Arial"/>
      <w:sz w:val="24"/>
      <w:szCs w:val="24"/>
    </w:rPr>
  </w:style>
  <w:style w:type="paragraph" w:customStyle="1" w:styleId="ACEBulletPoint">
    <w:name w:val="ACE Bullet Point"/>
    <w:next w:val="ACEBodyText"/>
    <w:pPr>
      <w:numPr>
        <w:numId w:val="12"/>
      </w:numPr>
      <w:ind w:left="714" w:hanging="357"/>
    </w:pPr>
    <w:rPr>
      <w:rFonts w:ascii="Arial" w:hAnsi="Arial"/>
      <w:sz w:val="24"/>
      <w:szCs w:val="24"/>
    </w:rPr>
  </w:style>
  <w:style w:type="paragraph" w:customStyle="1" w:styleId="ACEHeading1">
    <w:name w:val="ACE Heading 1"/>
    <w:next w:val="ACEBodyText"/>
    <w:pPr>
      <w:spacing w:line="320" w:lineRule="exact"/>
    </w:pPr>
    <w:rPr>
      <w:rFonts w:ascii="Arial Black" w:hAnsi="Arial Black"/>
      <w:sz w:val="24"/>
    </w:rPr>
  </w:style>
  <w:style w:type="paragraph" w:customStyle="1" w:styleId="ACEHeading2">
    <w:name w:val="ACE Heading 2"/>
    <w:next w:val="ACEBodyText"/>
    <w:pPr>
      <w:spacing w:line="320" w:lineRule="exact"/>
    </w:pPr>
    <w:rPr>
      <w:rFonts w:ascii="Arial" w:hAnsi="Arial"/>
      <w:b/>
      <w:sz w:val="24"/>
      <w:szCs w:val="24"/>
    </w:rPr>
  </w:style>
  <w:style w:type="paragraph" w:customStyle="1" w:styleId="ACEHeading3">
    <w:name w:val="ACE Heading 3"/>
    <w:next w:val="ACEBodyText"/>
    <w:pPr>
      <w:spacing w:line="320" w:lineRule="exact"/>
    </w:pPr>
    <w:rPr>
      <w:rFonts w:ascii="Arial" w:hAnsi="Arial"/>
      <w:b/>
      <w:i/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character" w:styleId="CommentReference">
    <w:name w:val="annotation reference"/>
    <w:basedOn w:val="DefaultParagraphFont"/>
    <w:semiHidden/>
    <w:rPr>
      <w:noProof w:val="0"/>
      <w:sz w:val="16"/>
      <w:lang w:val="en-GB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CommentText">
    <w:name w:val="annotation text"/>
    <w:basedOn w:val="Normal"/>
    <w:semiHidden/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Pr>
      <w:i/>
      <w:noProof w:val="0"/>
      <w:lang w:val="en-GB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Pr>
      <w:sz w:val="20"/>
    </w:rPr>
  </w:style>
  <w:style w:type="paragraph" w:customStyle="1" w:styleId="File">
    <w:name w:val="File"/>
    <w:basedOn w:val="Normal"/>
    <w:pPr>
      <w:spacing w:line="280" w:lineRule="exact"/>
    </w:pPr>
    <w:rPr>
      <w:sz w:val="18"/>
      <w:szCs w:val="18"/>
    </w:rPr>
  </w:style>
  <w:style w:type="character" w:styleId="FollowedHyperlink">
    <w:name w:val="FollowedHyperlink"/>
    <w:basedOn w:val="DefaultParagraphFont"/>
    <w:semiHidden/>
    <w:rPr>
      <w:noProof w:val="0"/>
      <w:color w:val="800080"/>
      <w:u w:val="single"/>
      <w:lang w:val="en-GB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semiHidden/>
    <w:rPr>
      <w:noProof w:val="0"/>
      <w:color w:val="0000FF"/>
      <w:u w:val="single"/>
      <w:lang w:val="en-GB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</w:pPr>
    <w:rPr>
      <w:rFonts w:ascii="Courier New" w:hAnsi="Courier New"/>
      <w:lang w:eastAsia="en-US"/>
    </w:rPr>
  </w:style>
  <w:style w:type="paragraph" w:styleId="TableofAuthorities">
    <w:name w:val="table of authorities"/>
    <w:basedOn w:val="Normal"/>
    <w:next w:val="Normal"/>
    <w:semiHidden/>
    <w:pPr>
      <w:ind w:left="160" w:hanging="160"/>
    </w:pPr>
  </w:style>
  <w:style w:type="paragraph" w:styleId="TableofFigures">
    <w:name w:val="table of figures"/>
    <w:basedOn w:val="Normal"/>
    <w:next w:val="Normal"/>
    <w:semiHidden/>
    <w:pPr>
      <w:ind w:left="320" w:hanging="32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ACEHeading1"/>
    <w:next w:val="Normal"/>
    <w:semiHidden/>
  </w:style>
  <w:style w:type="paragraph" w:styleId="TOC2">
    <w:name w:val="toc 2"/>
    <w:basedOn w:val="ACEHeading2"/>
    <w:next w:val="Normal"/>
    <w:semiHidden/>
    <w:pPr>
      <w:ind w:left="160"/>
    </w:pPr>
  </w:style>
  <w:style w:type="paragraph" w:styleId="TOC3">
    <w:name w:val="toc 3"/>
    <w:basedOn w:val="ACEHeading3"/>
    <w:next w:val="Normal"/>
    <w:semiHidden/>
    <w:pPr>
      <w:ind w:left="320"/>
    </w:pPr>
  </w:style>
  <w:style w:type="paragraph" w:styleId="TOC4">
    <w:name w:val="toc 4"/>
    <w:basedOn w:val="Normal"/>
    <w:next w:val="Normal"/>
    <w:semiHidden/>
    <w:pPr>
      <w:ind w:left="480"/>
    </w:pPr>
  </w:style>
  <w:style w:type="paragraph" w:styleId="TOC5">
    <w:name w:val="toc 5"/>
    <w:basedOn w:val="Normal"/>
    <w:next w:val="Normal"/>
    <w:semiHidden/>
    <w:pPr>
      <w:ind w:left="640"/>
    </w:pPr>
  </w:style>
  <w:style w:type="paragraph" w:styleId="TOC6">
    <w:name w:val="toc 6"/>
    <w:basedOn w:val="Normal"/>
    <w:next w:val="Normal"/>
    <w:semiHidden/>
    <w:pPr>
      <w:ind w:left="800"/>
    </w:pPr>
  </w:style>
  <w:style w:type="paragraph" w:styleId="TOC7">
    <w:name w:val="toc 7"/>
    <w:basedOn w:val="Normal"/>
    <w:next w:val="Normal"/>
    <w:semiHidden/>
    <w:pPr>
      <w:ind w:left="960"/>
    </w:pPr>
  </w:style>
  <w:style w:type="paragraph" w:styleId="TOC8">
    <w:name w:val="toc 8"/>
    <w:basedOn w:val="Normal"/>
    <w:next w:val="Normal"/>
    <w:semiHidden/>
    <w:pPr>
      <w:ind w:left="1120"/>
    </w:pPr>
  </w:style>
  <w:style w:type="paragraph" w:styleId="TOC9">
    <w:name w:val="toc 9"/>
    <w:basedOn w:val="Normal"/>
    <w:next w:val="Normal"/>
    <w:semiHidden/>
    <w:pPr>
      <w:ind w:left="1280"/>
    </w:pPr>
  </w:style>
  <w:style w:type="character" w:styleId="UnresolvedMention">
    <w:name w:val="Unresolved Mention"/>
    <w:basedOn w:val="DefaultParagraphFont"/>
    <w:uiPriority w:val="99"/>
    <w:semiHidden/>
    <w:unhideWhenUsed/>
    <w:rsid w:val="001A5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scouncil.org.uk/sites/default/files/2023-09/National%20Lottery%20Project%20Grants%20-%20Offline%20forms%20%28%C2%A330%2C000%20and%20under%29.docx" TargetMode="External"/><Relationship Id="rId13" Type="http://schemas.openxmlformats.org/officeDocument/2006/relationships/hyperlink" Target="https://www.artscouncil.org.uk/sites/default/files/2024-02/Creative%20health%20projects%20FINAL.pdf" TargetMode="External"/><Relationship Id="rId18" Type="http://schemas.openxmlformats.org/officeDocument/2006/relationships/hyperlink" Target="https://digitalculturenetwork.org.uk/" TargetMode="External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yperlink" Target="https://www.artscouncil.org.uk/partnership-agreement-guidance" TargetMode="External"/><Relationship Id="rId7" Type="http://schemas.openxmlformats.org/officeDocument/2006/relationships/hyperlink" Target="https://www.artscouncil.org.uk/sites/default/files/2023-09/National%20Lottery%20Project%20Grants%20Access%20support%20-%20Information%20sheet.pdf" TargetMode="External"/><Relationship Id="rId12" Type="http://schemas.openxmlformats.org/officeDocument/2006/relationships/hyperlink" Target="https://www.artscouncil.org.uk/sites/default/files/2023-09/Research%20and%20Development%20and%20Project%20Grants%20-%20Information%20sheet.pdf" TargetMode="External"/><Relationship Id="rId17" Type="http://schemas.openxmlformats.org/officeDocument/2006/relationships/hyperlink" Target="https://www.artscouncil.org.uk/our-open-funds/libraries-improvement-fund-lif-round-4" TargetMode="External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www.artscouncil.org.uk/our-open-funds/museum-estate-and-development-fund-mend-round-5" TargetMode="External"/><Relationship Id="rId20" Type="http://schemas.openxmlformats.org/officeDocument/2006/relationships/hyperlink" Target="https://www.artscouncil.org.uk/research-and-data/our-data/national-investment-dashboar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tscouncil.org.uk/national-lottery-project-grants-guidance-applicants-ps30000-and-under-easy-read" TargetMode="External"/><Relationship Id="rId11" Type="http://schemas.openxmlformats.org/officeDocument/2006/relationships/hyperlink" Target="https://www.artscouncil.org.uk/sites/default/files/2024-05/Touring%20Projects%20and%20Project%20Grants%20MAY%202024.pdf" TargetMode="External"/><Relationship Id="rId24" Type="http://schemas.openxmlformats.org/officeDocument/2006/relationships/customXml" Target="../customXml/item1.xml"/><Relationship Id="rId5" Type="http://schemas.openxmlformats.org/officeDocument/2006/relationships/hyperlink" Target="https://www.artscouncil.org.uk/ProjectGrants/applying-national-lottery-project-grants-three-steps/national-lottery-project-grants-guidance-library" TargetMode="External"/><Relationship Id="rId15" Type="http://schemas.openxmlformats.org/officeDocument/2006/relationships/hyperlink" Target="https://www.artscouncil.org.uk/sites/default/files/2023-09/Unlocking%20Collections%20and%20Project%20Grants%20-%20Information%20sheet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tscouncil.org.uk/sites/default/files/2023-11/National%20Lottery%20Project%20Grants%20-%20Developing%20a%20project%20%28Touring%29%20information%20sheet.pdf" TargetMode="External"/><Relationship Id="rId19" Type="http://schemas.openxmlformats.org/officeDocument/2006/relationships/hyperlink" Target="https://www.artscouncil.org.uk/your-area/culture-and-place-data-explor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tscouncil.org.uk/grantium-support" TargetMode="External"/><Relationship Id="rId14" Type="http://schemas.openxmlformats.org/officeDocument/2006/relationships/hyperlink" Target="https://www.artscouncil.org.uk/ProjectGrants/national-lottery-project-grants-guidance-librar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DED0F8D7091241AB198380066A4C18" ma:contentTypeVersion="18" ma:contentTypeDescription="Create a new document." ma:contentTypeScope="" ma:versionID="7730bf226f16fee9c421d23f5d75ffb7">
  <xsd:schema xmlns:xsd="http://www.w3.org/2001/XMLSchema" xmlns:xs="http://www.w3.org/2001/XMLSchema" xmlns:p="http://schemas.microsoft.com/office/2006/metadata/properties" xmlns:ns2="9759ed9b-b603-49a3-872b-308d9e20bd5c" xmlns:ns3="04b157c5-4730-46f1-b8ab-bbd36d28770a" targetNamespace="http://schemas.microsoft.com/office/2006/metadata/properties" ma:root="true" ma:fieldsID="dead80b36d92bdd467e6946df7c383ab" ns2:_="" ns3:_="">
    <xsd:import namespace="9759ed9b-b603-49a3-872b-308d9e20bd5c"/>
    <xsd:import namespace="04b157c5-4730-46f1-b8ab-bbd36d2877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9ed9b-b603-49a3-872b-308d9e20bd5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c55972-c28a-42d9-a596-56512d4993f7}" ma:internalName="TaxCatchAll" ma:showField="CatchAllData" ma:web="9759ed9b-b603-49a3-872b-308d9e20bd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157c5-4730-46f1-b8ab-bbd36d2877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f1d421-8ec6-40af-bc9a-8c5425c655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9ed9b-b603-49a3-872b-308d9e20bd5c" xsi:nil="true"/>
    <lcf76f155ced4ddcb4097134ff3c332f xmlns="04b157c5-4730-46f1-b8ab-bbd36d2877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A8A838-1DBF-4EBD-BD0F-B41118112803}"/>
</file>

<file path=customXml/itemProps2.xml><?xml version="1.0" encoding="utf-8"?>
<ds:datastoreItem xmlns:ds="http://schemas.openxmlformats.org/officeDocument/2006/customXml" ds:itemID="{B232FAF4-9B38-4B3A-BF2E-FB6B65E08CE6}"/>
</file>

<file path=customXml/itemProps3.xml><?xml version="1.0" encoding="utf-8"?>
<ds:datastoreItem xmlns:ds="http://schemas.openxmlformats.org/officeDocument/2006/customXml" ds:itemID="{25369952-DFF2-43F4-AF15-F5C5678DF7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Soper</dc:creator>
  <cp:keywords/>
  <dc:description/>
  <cp:lastModifiedBy>Claire Soper</cp:lastModifiedBy>
  <cp:revision>4</cp:revision>
  <cp:lastPrinted>1998-09-28T15:30:00Z</cp:lastPrinted>
  <dcterms:created xsi:type="dcterms:W3CDTF">2025-04-03T09:30:00Z</dcterms:created>
  <dcterms:modified xsi:type="dcterms:W3CDTF">2025-04-17T13:28:00Z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0x010100A0DED0F8D7091241AB198380066A4C18</vt:lpwstr>
  </property>
</Properties>
</file>